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00A5" w:rsidRPr="00ED0C26" w:rsidRDefault="001100A5" w:rsidP="001100A5">
      <w:pPr>
        <w:pStyle w:val="Default"/>
        <w:jc w:val="center"/>
      </w:pPr>
      <w:r w:rsidRPr="00ED0C26">
        <w:rPr>
          <w:b/>
          <w:bCs/>
        </w:rPr>
        <w:t xml:space="preserve">Договор № </w:t>
      </w:r>
      <w:r w:rsidR="00DF6AFD">
        <w:rPr>
          <w:b/>
          <w:bCs/>
        </w:rPr>
        <w:t>---</w:t>
      </w:r>
    </w:p>
    <w:p w:rsidR="001100A5" w:rsidRPr="001100A5" w:rsidRDefault="001100A5" w:rsidP="00FD2993">
      <w:pPr>
        <w:pStyle w:val="Default"/>
        <w:spacing w:line="262" w:lineRule="auto"/>
        <w:jc w:val="center"/>
      </w:pPr>
      <w:r w:rsidRPr="001100A5">
        <w:rPr>
          <w:b/>
          <w:bCs/>
        </w:rPr>
        <w:t>на оказание услуг по восстановлению (переоформлению) документов</w:t>
      </w:r>
    </w:p>
    <w:p w:rsidR="001100A5" w:rsidRDefault="001100A5" w:rsidP="00FD2993">
      <w:pPr>
        <w:pStyle w:val="Default"/>
        <w:spacing w:line="262" w:lineRule="auto"/>
        <w:jc w:val="center"/>
        <w:rPr>
          <w:b/>
          <w:bCs/>
        </w:rPr>
      </w:pPr>
      <w:r w:rsidRPr="001100A5">
        <w:rPr>
          <w:b/>
          <w:bCs/>
        </w:rPr>
        <w:t>о технологическом присоединении</w:t>
      </w:r>
    </w:p>
    <w:p w:rsidR="001100A5" w:rsidRDefault="001100A5" w:rsidP="00FD2993">
      <w:pPr>
        <w:pStyle w:val="Default"/>
        <w:spacing w:line="262" w:lineRule="auto"/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2"/>
        <w:gridCol w:w="5123"/>
      </w:tblGrid>
      <w:tr w:rsidR="001100A5" w:rsidRPr="00ED0C26" w:rsidTr="001100A5">
        <w:tc>
          <w:tcPr>
            <w:tcW w:w="5210" w:type="dxa"/>
          </w:tcPr>
          <w:p w:rsidR="001100A5" w:rsidRDefault="001100A5" w:rsidP="00FD2993">
            <w:pPr>
              <w:pStyle w:val="Default"/>
              <w:spacing w:line="262" w:lineRule="auto"/>
            </w:pPr>
            <w:r>
              <w:t>г. Волгоград</w:t>
            </w:r>
          </w:p>
        </w:tc>
        <w:tc>
          <w:tcPr>
            <w:tcW w:w="5211" w:type="dxa"/>
          </w:tcPr>
          <w:p w:rsidR="00DF6AFD" w:rsidRPr="009B04EF" w:rsidRDefault="00DF6AFD" w:rsidP="00FD2993">
            <w:pPr>
              <w:pStyle w:val="ConsPlusNormal"/>
              <w:spacing w:line="262" w:lineRule="auto"/>
              <w:contextualSpacing/>
              <w:jc w:val="right"/>
            </w:pPr>
            <w:r w:rsidRPr="009B04EF">
              <w:t>«____» _____________20___г.</w:t>
            </w:r>
          </w:p>
          <w:p w:rsidR="001100A5" w:rsidRPr="00ED0C26" w:rsidRDefault="00DF6AFD" w:rsidP="00FD2993">
            <w:pPr>
              <w:pStyle w:val="Default"/>
              <w:spacing w:line="262" w:lineRule="auto"/>
              <w:jc w:val="right"/>
            </w:pPr>
            <w:r w:rsidRPr="0054332B">
              <w:rPr>
                <w:i/>
                <w:sz w:val="20"/>
                <w:szCs w:val="20"/>
              </w:rPr>
              <w:t>(дата заключения договора)</w:t>
            </w:r>
          </w:p>
        </w:tc>
      </w:tr>
    </w:tbl>
    <w:p w:rsidR="001100A5" w:rsidRPr="001100A5" w:rsidRDefault="001100A5" w:rsidP="00FD2993">
      <w:pPr>
        <w:pStyle w:val="Default"/>
        <w:spacing w:line="262" w:lineRule="auto"/>
        <w:jc w:val="center"/>
      </w:pPr>
    </w:p>
    <w:p w:rsidR="00DF6AFD" w:rsidRPr="00A456E0" w:rsidRDefault="00DF6AFD" w:rsidP="00FD2993">
      <w:pPr>
        <w:pStyle w:val="HTML"/>
        <w:shd w:val="clear" w:color="auto" w:fill="FFFFFF"/>
        <w:spacing w:line="262" w:lineRule="auto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A456E0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color w:val="22272F"/>
          <w:sz w:val="24"/>
          <w:szCs w:val="24"/>
        </w:rPr>
        <w:t>____________</w:t>
      </w:r>
      <w:r w:rsidRPr="00A456E0">
        <w:rPr>
          <w:rFonts w:ascii="Times New Roman" w:hAnsi="Times New Roman" w:cs="Times New Roman"/>
          <w:color w:val="22272F"/>
          <w:sz w:val="24"/>
          <w:szCs w:val="24"/>
        </w:rPr>
        <w:t>_,</w:t>
      </w:r>
    </w:p>
    <w:p w:rsidR="00DF6AFD" w:rsidRPr="00770B6C" w:rsidRDefault="00DF6AFD" w:rsidP="00FD2993">
      <w:pPr>
        <w:pStyle w:val="HTML"/>
        <w:shd w:val="clear" w:color="auto" w:fill="FFFFFF"/>
        <w:spacing w:line="262" w:lineRule="auto"/>
        <w:jc w:val="center"/>
        <w:rPr>
          <w:rFonts w:ascii="Times New Roman" w:hAnsi="Times New Roman" w:cs="Times New Roman"/>
          <w:i/>
          <w:iCs/>
          <w:color w:val="22272F"/>
          <w:sz w:val="24"/>
          <w:szCs w:val="24"/>
        </w:rPr>
      </w:pPr>
      <w:r w:rsidRPr="00770B6C">
        <w:rPr>
          <w:rFonts w:ascii="Times New Roman" w:hAnsi="Times New Roman" w:cs="Times New Roman"/>
          <w:i/>
          <w:iCs/>
          <w:color w:val="22272F"/>
          <w:sz w:val="24"/>
          <w:szCs w:val="24"/>
        </w:rPr>
        <w:t>(наименование сетевой организации)</w:t>
      </w:r>
    </w:p>
    <w:p w:rsidR="00DF6AFD" w:rsidRDefault="00DF6AFD" w:rsidP="00FD2993">
      <w:pPr>
        <w:pStyle w:val="HTML"/>
        <w:shd w:val="clear" w:color="auto" w:fill="FFFFFF"/>
        <w:spacing w:line="262" w:lineRule="auto"/>
        <w:rPr>
          <w:color w:val="22272F"/>
          <w:sz w:val="23"/>
          <w:szCs w:val="23"/>
        </w:rPr>
      </w:pPr>
      <w:r w:rsidRPr="00D03ED8">
        <w:rPr>
          <w:rFonts w:ascii="Times New Roman" w:hAnsi="Times New Roman" w:cs="Times New Roman"/>
          <w:bCs/>
          <w:sz w:val="24"/>
          <w:szCs w:val="24"/>
        </w:rPr>
        <w:t xml:space="preserve">именуемое в дальнейшем сетевой организацией, в лице </w:t>
      </w:r>
      <w:r>
        <w:rPr>
          <w:color w:val="22272F"/>
          <w:sz w:val="23"/>
          <w:szCs w:val="23"/>
        </w:rPr>
        <w:t>________________________________</w:t>
      </w:r>
    </w:p>
    <w:p w:rsidR="00DF6AFD" w:rsidRPr="00770B6C" w:rsidRDefault="00DF6AFD" w:rsidP="00FD2993">
      <w:pPr>
        <w:pStyle w:val="HTML"/>
        <w:shd w:val="clear" w:color="auto" w:fill="FFFFFF"/>
        <w:spacing w:line="262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color w:val="22272F"/>
          <w:sz w:val="23"/>
          <w:szCs w:val="23"/>
        </w:rPr>
        <w:t>_________________________________________________________________________</w:t>
      </w:r>
      <w:r>
        <w:rPr>
          <w:rFonts w:ascii="Times New Roman" w:hAnsi="Times New Roman" w:cs="Times New Roman"/>
          <w:color w:val="22272F"/>
          <w:sz w:val="24"/>
          <w:szCs w:val="24"/>
        </w:rPr>
        <w:t>,</w:t>
      </w:r>
      <w:r>
        <w:rPr>
          <w:color w:val="22272F"/>
          <w:sz w:val="23"/>
          <w:szCs w:val="23"/>
        </w:rPr>
        <w:t xml:space="preserve">                      </w:t>
      </w:r>
      <w:r w:rsidRPr="00770B6C">
        <w:rPr>
          <w:rFonts w:ascii="Times New Roman" w:hAnsi="Times New Roman" w:cs="Times New Roman"/>
          <w:i/>
          <w:iCs/>
          <w:color w:val="22272F"/>
          <w:sz w:val="24"/>
          <w:szCs w:val="24"/>
        </w:rPr>
        <w:t>(должность, фамилия, имя, отчество)</w:t>
      </w:r>
      <w:r w:rsidRPr="00770B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F6AFD" w:rsidRDefault="00DF6AFD" w:rsidP="00FD2993">
      <w:pPr>
        <w:pStyle w:val="HTML"/>
        <w:shd w:val="clear" w:color="auto" w:fill="FFFFFF"/>
        <w:spacing w:line="262" w:lineRule="auto"/>
        <w:rPr>
          <w:color w:val="22272F"/>
          <w:sz w:val="23"/>
          <w:szCs w:val="23"/>
        </w:rPr>
      </w:pPr>
      <w:r w:rsidRPr="00D03ED8">
        <w:rPr>
          <w:rFonts w:ascii="Times New Roman" w:hAnsi="Times New Roman" w:cs="Times New Roman"/>
          <w:bCs/>
          <w:sz w:val="24"/>
          <w:szCs w:val="24"/>
        </w:rPr>
        <w:t xml:space="preserve">действующей на основании </w:t>
      </w:r>
      <w:r>
        <w:rPr>
          <w:color w:val="22272F"/>
          <w:sz w:val="23"/>
          <w:szCs w:val="23"/>
        </w:rPr>
        <w:t>____________________________________________________</w:t>
      </w:r>
      <w:r w:rsidRPr="004617C6">
        <w:rPr>
          <w:rFonts w:ascii="Times New Roman" w:hAnsi="Times New Roman" w:cs="Times New Roman"/>
          <w:color w:val="22272F"/>
          <w:sz w:val="24"/>
          <w:szCs w:val="24"/>
        </w:rPr>
        <w:t>,</w:t>
      </w:r>
    </w:p>
    <w:p w:rsidR="00DF6AFD" w:rsidRPr="00770B6C" w:rsidRDefault="00DF6AFD" w:rsidP="00FD2993">
      <w:pPr>
        <w:pStyle w:val="HTML"/>
        <w:shd w:val="clear" w:color="auto" w:fill="FFFFFF"/>
        <w:spacing w:line="262" w:lineRule="auto"/>
        <w:jc w:val="center"/>
        <w:rPr>
          <w:rFonts w:ascii="Times New Roman" w:hAnsi="Times New Roman" w:cs="Times New Roman"/>
          <w:i/>
          <w:iCs/>
          <w:color w:val="22272F"/>
          <w:sz w:val="24"/>
          <w:szCs w:val="24"/>
        </w:rPr>
      </w:pPr>
      <w:r w:rsidRPr="00770B6C">
        <w:rPr>
          <w:rFonts w:ascii="Times New Roman" w:hAnsi="Times New Roman" w:cs="Times New Roman"/>
          <w:i/>
          <w:iCs/>
          <w:color w:val="22272F"/>
          <w:sz w:val="24"/>
          <w:szCs w:val="24"/>
        </w:rPr>
        <w:t>(наименование и реквизиты документа)</w:t>
      </w:r>
    </w:p>
    <w:p w:rsidR="00DF6AFD" w:rsidRDefault="00DF6AFD" w:rsidP="00FD2993">
      <w:pPr>
        <w:pStyle w:val="ConsPlusNonformat"/>
        <w:spacing w:line="262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3ED8">
        <w:rPr>
          <w:rFonts w:ascii="Times New Roman" w:hAnsi="Times New Roman" w:cs="Times New Roman"/>
          <w:bCs/>
          <w:sz w:val="24"/>
          <w:szCs w:val="24"/>
        </w:rPr>
        <w:t xml:space="preserve"> с одной стороны и</w:t>
      </w:r>
    </w:p>
    <w:p w:rsidR="00DF6AFD" w:rsidRPr="00B740E8" w:rsidRDefault="00DF6AFD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B740E8">
        <w:rPr>
          <w:rFonts w:ascii="Times New Roman" w:hAnsi="Times New Roman"/>
          <w:color w:val="22272F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______________________________</w:t>
      </w:r>
      <w:r w:rsidRPr="00B740E8">
        <w:rPr>
          <w:rFonts w:ascii="Times New Roman" w:hAnsi="Times New Roman"/>
          <w:color w:val="22272F"/>
          <w:sz w:val="24"/>
          <w:szCs w:val="24"/>
        </w:rPr>
        <w:t>__</w:t>
      </w:r>
    </w:p>
    <w:p w:rsidR="00DF6AFD" w:rsidRPr="00B740E8" w:rsidRDefault="00DF6AFD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center"/>
        <w:rPr>
          <w:rFonts w:ascii="Times New Roman" w:hAnsi="Times New Roman"/>
          <w:i/>
          <w:iCs/>
          <w:color w:val="22272F"/>
          <w:sz w:val="24"/>
          <w:szCs w:val="24"/>
        </w:rPr>
      </w:pPr>
      <w:r w:rsidRPr="00B740E8">
        <w:rPr>
          <w:rFonts w:ascii="Times New Roman" w:hAnsi="Times New Roman"/>
          <w:i/>
          <w:iCs/>
          <w:color w:val="22272F"/>
          <w:sz w:val="24"/>
          <w:szCs w:val="24"/>
        </w:rPr>
        <w:t>(полное наименование юридического лица,  номер записи</w:t>
      </w:r>
    </w:p>
    <w:p w:rsidR="00DF6AFD" w:rsidRPr="00B740E8" w:rsidRDefault="00DF6AFD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center"/>
        <w:rPr>
          <w:rFonts w:ascii="Times New Roman" w:hAnsi="Times New Roman"/>
          <w:i/>
          <w:iCs/>
          <w:color w:val="22272F"/>
          <w:sz w:val="24"/>
          <w:szCs w:val="24"/>
        </w:rPr>
      </w:pPr>
      <w:r w:rsidRPr="00B740E8">
        <w:rPr>
          <w:rFonts w:ascii="Times New Roman" w:hAnsi="Times New Roman"/>
          <w:i/>
          <w:iCs/>
          <w:color w:val="22272F"/>
          <w:sz w:val="24"/>
          <w:szCs w:val="24"/>
        </w:rPr>
        <w:t>в Едином государственном</w:t>
      </w:r>
    </w:p>
    <w:p w:rsidR="00DF6AFD" w:rsidRPr="00B740E8" w:rsidRDefault="00DF6AFD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center"/>
        <w:rPr>
          <w:rFonts w:ascii="Times New Roman" w:hAnsi="Times New Roman"/>
          <w:color w:val="22272F"/>
          <w:sz w:val="24"/>
          <w:szCs w:val="24"/>
        </w:rPr>
      </w:pPr>
      <w:r w:rsidRPr="00B740E8">
        <w:rPr>
          <w:rFonts w:ascii="Times New Roman" w:hAnsi="Times New Roman"/>
          <w:color w:val="22272F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___________</w:t>
      </w:r>
      <w:r w:rsidRPr="00B740E8">
        <w:rPr>
          <w:rFonts w:ascii="Times New Roman" w:hAnsi="Times New Roman"/>
          <w:color w:val="22272F"/>
          <w:sz w:val="24"/>
          <w:szCs w:val="24"/>
        </w:rPr>
        <w:t>____</w:t>
      </w:r>
    </w:p>
    <w:p w:rsidR="00DF6AFD" w:rsidRPr="00B740E8" w:rsidRDefault="00DF6AFD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center"/>
        <w:rPr>
          <w:rFonts w:ascii="Times New Roman" w:hAnsi="Times New Roman"/>
          <w:i/>
          <w:iCs/>
          <w:color w:val="22272F"/>
          <w:sz w:val="24"/>
          <w:szCs w:val="24"/>
        </w:rPr>
      </w:pPr>
      <w:r w:rsidRPr="00B740E8">
        <w:rPr>
          <w:rFonts w:ascii="Times New Roman" w:hAnsi="Times New Roman"/>
          <w:i/>
          <w:iCs/>
          <w:color w:val="22272F"/>
          <w:sz w:val="24"/>
          <w:szCs w:val="24"/>
        </w:rPr>
        <w:t>реестре юридических лиц с указанием фамилии, имени, отчества лица,</w:t>
      </w:r>
    </w:p>
    <w:p w:rsidR="00DF6AFD" w:rsidRPr="00B740E8" w:rsidRDefault="00DF6AFD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center"/>
        <w:rPr>
          <w:rFonts w:ascii="Times New Roman" w:hAnsi="Times New Roman"/>
          <w:i/>
          <w:iCs/>
          <w:color w:val="22272F"/>
          <w:sz w:val="24"/>
          <w:szCs w:val="24"/>
        </w:rPr>
      </w:pPr>
      <w:r w:rsidRPr="00B740E8">
        <w:rPr>
          <w:rFonts w:ascii="Times New Roman" w:hAnsi="Times New Roman"/>
          <w:i/>
          <w:iCs/>
          <w:color w:val="22272F"/>
          <w:sz w:val="24"/>
          <w:szCs w:val="24"/>
        </w:rPr>
        <w:t>действующего от имени этого юридического лица,</w:t>
      </w:r>
    </w:p>
    <w:p w:rsidR="00DF6AFD" w:rsidRPr="00B740E8" w:rsidRDefault="00DF6AFD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center"/>
        <w:rPr>
          <w:rFonts w:ascii="Times New Roman" w:hAnsi="Times New Roman"/>
          <w:color w:val="22272F"/>
          <w:sz w:val="24"/>
          <w:szCs w:val="24"/>
        </w:rPr>
      </w:pPr>
      <w:r w:rsidRPr="00B740E8">
        <w:rPr>
          <w:rFonts w:ascii="Times New Roman" w:hAnsi="Times New Roman"/>
          <w:color w:val="22272F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___________</w:t>
      </w:r>
      <w:r w:rsidRPr="00B740E8">
        <w:rPr>
          <w:rFonts w:ascii="Times New Roman" w:hAnsi="Times New Roman"/>
          <w:color w:val="22272F"/>
          <w:sz w:val="24"/>
          <w:szCs w:val="24"/>
        </w:rPr>
        <w:t>___</w:t>
      </w:r>
    </w:p>
    <w:p w:rsidR="00DF6AFD" w:rsidRPr="00B740E8" w:rsidRDefault="00DF6AFD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center"/>
        <w:rPr>
          <w:rFonts w:ascii="Times New Roman" w:hAnsi="Times New Roman"/>
          <w:i/>
          <w:iCs/>
          <w:color w:val="22272F"/>
          <w:sz w:val="24"/>
          <w:szCs w:val="24"/>
        </w:rPr>
      </w:pPr>
      <w:r w:rsidRPr="00B740E8">
        <w:rPr>
          <w:rFonts w:ascii="Times New Roman" w:hAnsi="Times New Roman"/>
          <w:i/>
          <w:iCs/>
          <w:color w:val="22272F"/>
          <w:sz w:val="24"/>
          <w:szCs w:val="24"/>
        </w:rPr>
        <w:t>наименования и реквизитов документа, на основании которого  он действует,</w:t>
      </w:r>
    </w:p>
    <w:p w:rsidR="00DF6AFD" w:rsidRPr="00B740E8" w:rsidRDefault="00DF6AFD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center"/>
        <w:rPr>
          <w:rFonts w:ascii="Times New Roman" w:hAnsi="Times New Roman"/>
          <w:i/>
          <w:iCs/>
          <w:color w:val="22272F"/>
          <w:sz w:val="24"/>
          <w:szCs w:val="24"/>
        </w:rPr>
      </w:pPr>
      <w:r w:rsidRPr="00B740E8">
        <w:rPr>
          <w:rFonts w:ascii="Times New Roman" w:hAnsi="Times New Roman"/>
          <w:i/>
          <w:iCs/>
          <w:color w:val="22272F"/>
          <w:sz w:val="24"/>
          <w:szCs w:val="24"/>
        </w:rPr>
        <w:t>либо фамилия, имя, отчество</w:t>
      </w:r>
    </w:p>
    <w:p w:rsidR="00DF6AFD" w:rsidRPr="00B740E8" w:rsidRDefault="00DF6AFD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center"/>
        <w:rPr>
          <w:rFonts w:ascii="Times New Roman" w:hAnsi="Times New Roman"/>
          <w:color w:val="22272F"/>
          <w:sz w:val="24"/>
          <w:szCs w:val="24"/>
        </w:rPr>
      </w:pPr>
      <w:r w:rsidRPr="00B740E8">
        <w:rPr>
          <w:rFonts w:ascii="Times New Roman" w:hAnsi="Times New Roman"/>
          <w:color w:val="22272F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___________</w:t>
      </w:r>
      <w:r w:rsidRPr="00B740E8">
        <w:rPr>
          <w:rFonts w:ascii="Times New Roman" w:hAnsi="Times New Roman"/>
          <w:color w:val="22272F"/>
          <w:sz w:val="24"/>
          <w:szCs w:val="24"/>
        </w:rPr>
        <w:t>_</w:t>
      </w:r>
    </w:p>
    <w:p w:rsidR="00DF6AFD" w:rsidRPr="00B740E8" w:rsidRDefault="00DF6AFD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center"/>
        <w:rPr>
          <w:rFonts w:ascii="Times New Roman" w:hAnsi="Times New Roman"/>
          <w:i/>
          <w:iCs/>
          <w:color w:val="22272F"/>
          <w:sz w:val="24"/>
          <w:szCs w:val="24"/>
        </w:rPr>
      </w:pPr>
      <w:r w:rsidRPr="00B740E8">
        <w:rPr>
          <w:rFonts w:ascii="Times New Roman" w:hAnsi="Times New Roman"/>
          <w:i/>
          <w:iCs/>
          <w:color w:val="22272F"/>
          <w:sz w:val="24"/>
          <w:szCs w:val="24"/>
        </w:rPr>
        <w:t>индивидуального предпринимателя, номер записи в Едином государственном</w:t>
      </w:r>
    </w:p>
    <w:p w:rsidR="00DF6AFD" w:rsidRPr="00B740E8" w:rsidRDefault="00DF6AFD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center"/>
        <w:rPr>
          <w:rFonts w:ascii="Times New Roman" w:hAnsi="Times New Roman"/>
          <w:color w:val="22272F"/>
          <w:sz w:val="24"/>
          <w:szCs w:val="24"/>
        </w:rPr>
      </w:pPr>
      <w:r w:rsidRPr="00B740E8">
        <w:rPr>
          <w:rFonts w:ascii="Times New Roman" w:hAnsi="Times New Roman"/>
          <w:color w:val="22272F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____________</w:t>
      </w:r>
      <w:r w:rsidRPr="00B740E8">
        <w:rPr>
          <w:rFonts w:ascii="Times New Roman" w:hAnsi="Times New Roman"/>
          <w:color w:val="22272F"/>
          <w:sz w:val="24"/>
          <w:szCs w:val="24"/>
        </w:rPr>
        <w:t>_,</w:t>
      </w:r>
    </w:p>
    <w:p w:rsidR="00DF6AFD" w:rsidRDefault="00DF6AFD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center"/>
        <w:rPr>
          <w:rFonts w:ascii="Times New Roman" w:hAnsi="Times New Roman"/>
          <w:i/>
          <w:iCs/>
          <w:color w:val="22272F"/>
          <w:sz w:val="24"/>
          <w:szCs w:val="24"/>
        </w:rPr>
      </w:pPr>
      <w:r w:rsidRPr="00B740E8">
        <w:rPr>
          <w:rFonts w:ascii="Times New Roman" w:hAnsi="Times New Roman"/>
          <w:i/>
          <w:iCs/>
          <w:color w:val="22272F"/>
          <w:sz w:val="24"/>
          <w:szCs w:val="24"/>
        </w:rPr>
        <w:t>реестре индивидуальных предпринимателей и дата ее внесения в реестр)</w:t>
      </w:r>
      <w:r>
        <w:rPr>
          <w:rFonts w:ascii="Times New Roman" w:hAnsi="Times New Roman"/>
          <w:i/>
          <w:iCs/>
          <w:color w:val="22272F"/>
          <w:sz w:val="24"/>
          <w:szCs w:val="24"/>
        </w:rPr>
        <w:t>/ для ФЛ</w:t>
      </w:r>
    </w:p>
    <w:p w:rsidR="00DF6AFD" w:rsidRDefault="00DF6AFD" w:rsidP="00FD2993">
      <w:pPr>
        <w:pStyle w:val="HTML"/>
        <w:shd w:val="clear" w:color="auto" w:fill="FFFFFF"/>
        <w:spacing w:line="262" w:lineRule="auto"/>
        <w:rPr>
          <w:rFonts w:ascii="Times New Roman" w:hAnsi="Times New Roman" w:cs="Times New Roman"/>
          <w:color w:val="22272F"/>
          <w:sz w:val="24"/>
          <w:szCs w:val="24"/>
        </w:rPr>
      </w:pPr>
      <w:bookmarkStart w:id="0" w:name="_Hlk106801126"/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____________________________________________________________________________________</w:t>
      </w:r>
    </w:p>
    <w:p w:rsidR="00DF6AFD" w:rsidRDefault="00DF6AFD" w:rsidP="00FD2993">
      <w:pPr>
        <w:pStyle w:val="HTML"/>
        <w:shd w:val="clear" w:color="auto" w:fill="FFFFFF"/>
        <w:spacing w:line="262" w:lineRule="auto"/>
        <w:rPr>
          <w:rFonts w:ascii="Times New Roman" w:hAnsi="Times New Roman" w:cs="Times New Roman"/>
          <w:i/>
          <w:iCs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i/>
          <w:iCs/>
          <w:color w:val="22272F"/>
          <w:sz w:val="24"/>
          <w:szCs w:val="24"/>
        </w:rPr>
        <w:t>(фамилия, имя, отчество заявителя, серия,</w:t>
      </w:r>
    </w:p>
    <w:bookmarkEnd w:id="0"/>
    <w:p w:rsidR="00DF6AFD" w:rsidRDefault="00DF6AFD" w:rsidP="00FD2993">
      <w:pPr>
        <w:pStyle w:val="HTML"/>
        <w:shd w:val="clear" w:color="auto" w:fill="FFFFFF"/>
        <w:spacing w:line="262" w:lineRule="auto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____________________________________________________________________________________,</w:t>
      </w:r>
    </w:p>
    <w:p w:rsidR="00DF6AFD" w:rsidRDefault="00DF6AFD" w:rsidP="00FD2993">
      <w:pPr>
        <w:pStyle w:val="HTML"/>
        <w:shd w:val="clear" w:color="auto" w:fill="FFFFFF"/>
        <w:spacing w:line="262" w:lineRule="auto"/>
        <w:jc w:val="center"/>
        <w:rPr>
          <w:rFonts w:ascii="Times New Roman" w:hAnsi="Times New Roman" w:cs="Times New Roman"/>
          <w:i/>
          <w:iCs/>
          <w:color w:val="22272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2272F"/>
          <w:sz w:val="24"/>
          <w:szCs w:val="24"/>
        </w:rPr>
        <w:t>номер и дата выдачи паспорта или иного документа, удостоверяющего</w:t>
      </w:r>
    </w:p>
    <w:p w:rsidR="00DF6AFD" w:rsidRDefault="00DF6AFD" w:rsidP="00FD2993">
      <w:pPr>
        <w:pStyle w:val="HTML"/>
        <w:shd w:val="clear" w:color="auto" w:fill="FFFFFF"/>
        <w:spacing w:line="262" w:lineRule="auto"/>
        <w:jc w:val="center"/>
        <w:rPr>
          <w:rFonts w:ascii="Times New Roman" w:hAnsi="Times New Roman" w:cs="Times New Roman"/>
          <w:i/>
          <w:iCs/>
          <w:color w:val="22272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2272F"/>
          <w:sz w:val="24"/>
          <w:szCs w:val="24"/>
        </w:rPr>
        <w:t>личность в соответствии с законодательством Российской Федерации)</w:t>
      </w:r>
    </w:p>
    <w:p w:rsidR="001100A5" w:rsidRDefault="006B2B2E" w:rsidP="00FD2993">
      <w:pPr>
        <w:pStyle w:val="Default"/>
        <w:spacing w:line="262" w:lineRule="auto"/>
        <w:jc w:val="both"/>
      </w:pPr>
      <w:r w:rsidRPr="008252F3">
        <w:rPr>
          <w:color w:val="auto"/>
        </w:rPr>
        <w:t xml:space="preserve"> именуемый в дальнейшем заявителем, вместе именуемые «</w:t>
      </w:r>
      <w:r w:rsidRPr="00562B00">
        <w:rPr>
          <w:color w:val="auto"/>
        </w:rPr>
        <w:t>Стороны», заключил</w:t>
      </w:r>
      <w:r w:rsidRPr="00562B00">
        <w:t>и настоящий Договор о нижеследующем</w:t>
      </w:r>
      <w:r w:rsidR="001100A5" w:rsidRPr="00562B00">
        <w:t xml:space="preserve">: </w:t>
      </w:r>
    </w:p>
    <w:p w:rsidR="00070329" w:rsidRPr="001100A5" w:rsidRDefault="00070329" w:rsidP="00FD2993">
      <w:pPr>
        <w:pStyle w:val="Default"/>
        <w:spacing w:line="262" w:lineRule="auto"/>
        <w:ind w:firstLine="709"/>
        <w:jc w:val="both"/>
      </w:pPr>
    </w:p>
    <w:p w:rsidR="001100A5" w:rsidRPr="001100A5" w:rsidRDefault="001100A5" w:rsidP="00FD2993">
      <w:pPr>
        <w:pStyle w:val="Default"/>
        <w:spacing w:line="262" w:lineRule="auto"/>
        <w:ind w:firstLine="709"/>
        <w:jc w:val="center"/>
      </w:pPr>
      <w:r w:rsidRPr="001100A5">
        <w:rPr>
          <w:b/>
          <w:bCs/>
        </w:rPr>
        <w:t>1. Предмет договора</w:t>
      </w:r>
    </w:p>
    <w:p w:rsidR="00DF6AFD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1.1. </w:t>
      </w:r>
      <w:r w:rsidR="00562B00" w:rsidRPr="001100A5">
        <w:t>По настоящему Договору Сетевая организация принимает на себя обязательства по восстановлению (переоформлению) документов о технологическом присоединении</w:t>
      </w:r>
      <w:r w:rsidR="00562B00">
        <w:t>:</w:t>
      </w:r>
    </w:p>
    <w:p w:rsidR="00DF6AFD" w:rsidRDefault="00562B00" w:rsidP="00FD2993">
      <w:pPr>
        <w:pStyle w:val="HTML"/>
        <w:shd w:val="clear" w:color="auto" w:fill="FFFFFF"/>
        <w:spacing w:line="262" w:lineRule="auto"/>
        <w:rPr>
          <w:rFonts w:ascii="Times New Roman" w:hAnsi="Times New Roman" w:cs="Times New Roman"/>
          <w:color w:val="22272F"/>
          <w:sz w:val="24"/>
          <w:szCs w:val="24"/>
        </w:rPr>
      </w:pPr>
      <w:r w:rsidRPr="001100A5">
        <w:t xml:space="preserve"> </w:t>
      </w:r>
      <w:r w:rsidR="00DF6AFD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____________________________________________________________________________________,</w:t>
      </w:r>
    </w:p>
    <w:p w:rsidR="00ED39C9" w:rsidRDefault="00ED39C9" w:rsidP="00FD2993">
      <w:pPr>
        <w:pStyle w:val="Default"/>
        <w:spacing w:line="262" w:lineRule="auto"/>
        <w:jc w:val="center"/>
      </w:pPr>
      <w:r w:rsidRPr="00ED39C9">
        <w:rPr>
          <w:rFonts w:eastAsia="Times New Roman"/>
          <w:i/>
          <w:iCs/>
          <w:color w:val="22272F"/>
        </w:rPr>
        <w:t>указыва</w:t>
      </w:r>
      <w:r>
        <w:rPr>
          <w:rFonts w:eastAsia="Times New Roman"/>
          <w:i/>
          <w:iCs/>
          <w:color w:val="22272F"/>
        </w:rPr>
        <w:t>ются</w:t>
      </w:r>
      <w:r w:rsidRPr="00ED39C9">
        <w:rPr>
          <w:rFonts w:eastAsia="Times New Roman"/>
          <w:i/>
          <w:iCs/>
          <w:color w:val="22272F"/>
        </w:rPr>
        <w:t xml:space="preserve"> документы о технологическом присоединении, которые необходимо восстановить (переоформить), и их реквизиты (при наличии)</w:t>
      </w:r>
    </w:p>
    <w:p w:rsidR="00DF6AFD" w:rsidRDefault="00562B00" w:rsidP="00FD2993">
      <w:pPr>
        <w:pStyle w:val="Default"/>
        <w:spacing w:line="262" w:lineRule="auto"/>
        <w:jc w:val="both"/>
      </w:pPr>
      <w:r>
        <w:t>в связи</w:t>
      </w:r>
    </w:p>
    <w:p w:rsidR="00DF6AFD" w:rsidRDefault="00DF6AFD" w:rsidP="00FD2993">
      <w:pPr>
        <w:pStyle w:val="HTML"/>
        <w:shd w:val="clear" w:color="auto" w:fill="FFFFFF"/>
        <w:spacing w:line="262" w:lineRule="auto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____________________________________________________________________________________,</w:t>
      </w:r>
    </w:p>
    <w:p w:rsidR="00DF6AFD" w:rsidRDefault="00ED39C9" w:rsidP="00FD2993">
      <w:pPr>
        <w:pStyle w:val="HTML"/>
        <w:shd w:val="clear" w:color="auto" w:fill="FFFFFF"/>
        <w:spacing w:line="262" w:lineRule="auto"/>
        <w:jc w:val="center"/>
        <w:rPr>
          <w:rFonts w:ascii="Times New Roman" w:hAnsi="Times New Roman" w:cs="Times New Roman"/>
          <w:i/>
          <w:iCs/>
          <w:color w:val="22272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2272F"/>
          <w:sz w:val="24"/>
          <w:szCs w:val="24"/>
        </w:rPr>
        <w:t>указывается причина обращения:</w:t>
      </w:r>
      <w:r w:rsidRPr="00ED39C9">
        <w:t xml:space="preserve"> </w:t>
      </w:r>
      <w:r w:rsidRPr="00ED39C9">
        <w:rPr>
          <w:rFonts w:ascii="Times New Roman" w:hAnsi="Times New Roman" w:cs="Times New Roman"/>
          <w:i/>
          <w:iCs/>
          <w:color w:val="22272F"/>
          <w:sz w:val="24"/>
          <w:szCs w:val="24"/>
        </w:rPr>
        <w:t>восстановление утраченных документов о технологическом присоединении</w:t>
      </w:r>
      <w:r>
        <w:rPr>
          <w:rFonts w:ascii="Times New Roman" w:hAnsi="Times New Roman" w:cs="Times New Roman"/>
          <w:i/>
          <w:iCs/>
          <w:color w:val="22272F"/>
          <w:sz w:val="24"/>
          <w:szCs w:val="24"/>
        </w:rPr>
        <w:t>,</w:t>
      </w:r>
      <w:r w:rsidRPr="00ED39C9">
        <w:t xml:space="preserve"> </w:t>
      </w:r>
      <w:r w:rsidRPr="00ED39C9">
        <w:rPr>
          <w:rFonts w:ascii="Times New Roman" w:hAnsi="Times New Roman" w:cs="Times New Roman"/>
          <w:i/>
          <w:iCs/>
          <w:color w:val="22272F"/>
          <w:sz w:val="24"/>
          <w:szCs w:val="24"/>
        </w:rPr>
        <w:t>переоформление документов о технологическом присоединении с целью указания в них информации о максимальной мощности энергопринимающих устройств</w:t>
      </w:r>
      <w:r>
        <w:rPr>
          <w:rFonts w:ascii="Times New Roman" w:hAnsi="Times New Roman" w:cs="Times New Roman"/>
          <w:i/>
          <w:iCs/>
          <w:color w:val="22272F"/>
          <w:sz w:val="24"/>
          <w:szCs w:val="24"/>
        </w:rPr>
        <w:t xml:space="preserve">,  </w:t>
      </w:r>
      <w:r w:rsidRPr="00ED39C9">
        <w:rPr>
          <w:rFonts w:ascii="Times New Roman" w:hAnsi="Times New Roman" w:cs="Times New Roman"/>
          <w:i/>
          <w:iCs/>
          <w:color w:val="22272F"/>
          <w:sz w:val="24"/>
          <w:szCs w:val="24"/>
        </w:rPr>
        <w:t>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</w:t>
      </w:r>
      <w:r>
        <w:rPr>
          <w:rFonts w:ascii="Times New Roman" w:hAnsi="Times New Roman" w:cs="Times New Roman"/>
          <w:i/>
          <w:iCs/>
          <w:color w:val="22272F"/>
          <w:sz w:val="24"/>
          <w:szCs w:val="24"/>
        </w:rPr>
        <w:t xml:space="preserve">,  </w:t>
      </w:r>
      <w:r w:rsidRPr="00ED39C9">
        <w:rPr>
          <w:rFonts w:ascii="Times New Roman" w:hAnsi="Times New Roman" w:cs="Times New Roman"/>
          <w:i/>
          <w:iCs/>
          <w:color w:val="22272F"/>
          <w:sz w:val="24"/>
          <w:szCs w:val="24"/>
        </w:rPr>
        <w:t xml:space="preserve">наступление иных </w:t>
      </w:r>
      <w:r w:rsidRPr="00ED39C9">
        <w:rPr>
          <w:rFonts w:ascii="Times New Roman" w:hAnsi="Times New Roman" w:cs="Times New Roman"/>
          <w:i/>
          <w:iCs/>
          <w:color w:val="22272F"/>
          <w:sz w:val="24"/>
          <w:szCs w:val="24"/>
        </w:rPr>
        <w:lastRenderedPageBreak/>
        <w:t>обстоятельств, требующих внесения изменений в документы о технологическом присоединении, в том числе связанных с опосредованным присоединением</w:t>
      </w:r>
      <w:r w:rsidR="00DF6AFD">
        <w:rPr>
          <w:rFonts w:ascii="Times New Roman" w:hAnsi="Times New Roman" w:cs="Times New Roman"/>
          <w:i/>
          <w:iCs/>
          <w:color w:val="22272F"/>
          <w:sz w:val="24"/>
          <w:szCs w:val="24"/>
        </w:rPr>
        <w:t>)</w:t>
      </w:r>
    </w:p>
    <w:p w:rsidR="00DF6AFD" w:rsidRDefault="00DF6AFD" w:rsidP="00FD2993">
      <w:pPr>
        <w:pStyle w:val="Default"/>
        <w:spacing w:line="262" w:lineRule="auto"/>
        <w:jc w:val="both"/>
      </w:pPr>
    </w:p>
    <w:p w:rsidR="00ED39C9" w:rsidRDefault="00562B00" w:rsidP="00FD2993">
      <w:pPr>
        <w:pStyle w:val="Default"/>
        <w:spacing w:line="262" w:lineRule="auto"/>
        <w:jc w:val="both"/>
      </w:pPr>
      <w:r>
        <w:t>выданных с целью электроснабжения</w:t>
      </w:r>
    </w:p>
    <w:p w:rsidR="00ED39C9" w:rsidRPr="00455A46" w:rsidRDefault="00ED39C9" w:rsidP="00FD2993">
      <w:pPr>
        <w:pStyle w:val="Default"/>
        <w:spacing w:line="262" w:lineRule="auto"/>
        <w:contextualSpacing/>
        <w:jc w:val="both"/>
        <w:rPr>
          <w:b/>
        </w:rPr>
      </w:pPr>
      <w:r w:rsidRPr="00455A46">
        <w:rPr>
          <w:b/>
        </w:rPr>
        <w:t>_</w:t>
      </w:r>
      <w:bookmarkStart w:id="1" w:name="_Hlk106866058"/>
      <w:r w:rsidRPr="00455A46">
        <w:rPr>
          <w:b/>
        </w:rPr>
        <w:t>______________________________________________________________________________</w:t>
      </w:r>
      <w:r>
        <w:rPr>
          <w:b/>
        </w:rPr>
        <w:t>____</w:t>
      </w:r>
      <w:r w:rsidRPr="00B740E8">
        <w:rPr>
          <w:bCs/>
        </w:rPr>
        <w:t>_,</w:t>
      </w:r>
      <w:bookmarkEnd w:id="1"/>
    </w:p>
    <w:p w:rsidR="00ED39C9" w:rsidRPr="00455A46" w:rsidRDefault="00ED39C9" w:rsidP="00FD2993">
      <w:pPr>
        <w:pStyle w:val="Default"/>
        <w:spacing w:line="262" w:lineRule="auto"/>
        <w:ind w:firstLine="709"/>
        <w:contextualSpacing/>
        <w:jc w:val="both"/>
        <w:rPr>
          <w:bCs/>
          <w:i/>
          <w:iCs/>
        </w:rPr>
      </w:pPr>
      <w:r w:rsidRPr="00455A46">
        <w:rPr>
          <w:bCs/>
          <w:i/>
          <w:iCs/>
        </w:rPr>
        <w:t xml:space="preserve">                          (наименование энергопринимающих устройств)</w:t>
      </w:r>
    </w:p>
    <w:p w:rsidR="00ED39C9" w:rsidRDefault="00ED39C9" w:rsidP="00FD2993">
      <w:pPr>
        <w:pStyle w:val="Default"/>
        <w:spacing w:line="262" w:lineRule="auto"/>
        <w:jc w:val="both"/>
      </w:pPr>
    </w:p>
    <w:p w:rsidR="00ED39C9" w:rsidRDefault="00562B00" w:rsidP="00FD2993">
      <w:pPr>
        <w:pStyle w:val="Default"/>
        <w:spacing w:line="262" w:lineRule="auto"/>
        <w:jc w:val="both"/>
      </w:pPr>
      <w:r>
        <w:t xml:space="preserve"> расположенно</w:t>
      </w:r>
      <w:r w:rsidR="008252F3">
        <w:t>й</w:t>
      </w:r>
      <w:r w:rsidRPr="00B76399">
        <w:t xml:space="preserve"> по адресу:</w:t>
      </w:r>
    </w:p>
    <w:p w:rsidR="00ED39C9" w:rsidRDefault="00ED39C9" w:rsidP="00FD2993">
      <w:pPr>
        <w:pStyle w:val="HTML"/>
        <w:shd w:val="clear" w:color="auto" w:fill="FFFFFF"/>
        <w:spacing w:line="262" w:lineRule="auto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_________________________________________________________________________</w:t>
      </w:r>
      <w:r w:rsidRPr="007456A8">
        <w:rPr>
          <w:rFonts w:ascii="Times New Roman" w:hAnsi="Times New Roman" w:cs="Times New Roman"/>
          <w:color w:val="22272F"/>
          <w:sz w:val="24"/>
          <w:szCs w:val="24"/>
        </w:rPr>
        <w:t>.</w:t>
      </w:r>
    </w:p>
    <w:p w:rsidR="00ED39C9" w:rsidRPr="00691815" w:rsidRDefault="00ED39C9" w:rsidP="00FD2993">
      <w:pPr>
        <w:pStyle w:val="HTML"/>
        <w:shd w:val="clear" w:color="auto" w:fill="FFFFFF"/>
        <w:spacing w:line="262" w:lineRule="auto"/>
        <w:jc w:val="center"/>
        <w:rPr>
          <w:rFonts w:ascii="Times New Roman" w:hAnsi="Times New Roman" w:cs="Times New Roman"/>
          <w:i/>
          <w:iCs/>
          <w:color w:val="22272F"/>
          <w:sz w:val="24"/>
          <w:szCs w:val="24"/>
        </w:rPr>
      </w:pPr>
      <w:r w:rsidRPr="00455A46">
        <w:rPr>
          <w:rFonts w:ascii="Times New Roman" w:hAnsi="Times New Roman" w:cs="Times New Roman"/>
          <w:i/>
          <w:iCs/>
          <w:color w:val="22272F"/>
          <w:sz w:val="24"/>
          <w:szCs w:val="24"/>
        </w:rPr>
        <w:t>(место нахождения объектов заявителя)</w:t>
      </w:r>
    </w:p>
    <w:p w:rsidR="00ED39C9" w:rsidRDefault="00ED39C9" w:rsidP="00FD2993">
      <w:pPr>
        <w:pStyle w:val="Default"/>
        <w:spacing w:line="262" w:lineRule="auto"/>
        <w:jc w:val="both"/>
      </w:pPr>
    </w:p>
    <w:p w:rsidR="001100A5" w:rsidRPr="001100A5" w:rsidRDefault="00562B00" w:rsidP="00FD2993">
      <w:pPr>
        <w:pStyle w:val="Default"/>
        <w:spacing w:line="262" w:lineRule="auto"/>
        <w:jc w:val="both"/>
      </w:pPr>
      <w:r>
        <w:rPr>
          <w:b/>
        </w:rPr>
        <w:t xml:space="preserve"> </w:t>
      </w:r>
      <w:r w:rsidRPr="001100A5">
        <w:t>(далее – «Услуги»), а Заявитель обязуется оплатить эти Услуги</w:t>
      </w:r>
      <w:r w:rsidR="001100A5" w:rsidRPr="001100A5">
        <w:t xml:space="preserve">. 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1.2. Срок оказания Услуг устанавливается в соответствии требованиями действующего законодательства* и не может превышать </w:t>
      </w:r>
      <w:r w:rsidR="00AC0599">
        <w:rPr>
          <w:color w:val="auto"/>
        </w:rPr>
        <w:t>-----</w:t>
      </w:r>
      <w:r w:rsidRPr="00D22865">
        <w:rPr>
          <w:vertAlign w:val="superscript"/>
        </w:rPr>
        <w:t>1</w:t>
      </w:r>
      <w:r w:rsidRPr="001100A5">
        <w:t xml:space="preserve"> дней со дня получения Сетевой организацией заявления о восстановлении (переоформлении) документов. 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1.3. Услуги считаются оказанными после подписания Сторонами восстановленных (переоформленных) документов о технологическом присоединении и Акта оказанных услуг. </w:t>
      </w:r>
    </w:p>
    <w:p w:rsid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1.4. При получении заявления о переоформлении документов в связи с необходимостью восстановления утраченных (полностью или частично) документов о технологическом присоединении (в том числе технических условий), проекты новых документов о технологическом присоединении направляются Заявителю одновременно с настоящим Договором, способом, позволяющим установить дату отправки и получения указанных документов. </w:t>
      </w:r>
    </w:p>
    <w:p w:rsidR="00070329" w:rsidRPr="001100A5" w:rsidRDefault="00070329" w:rsidP="00FD2993">
      <w:pPr>
        <w:pStyle w:val="Default"/>
        <w:spacing w:line="262" w:lineRule="auto"/>
        <w:ind w:firstLine="709"/>
        <w:jc w:val="both"/>
      </w:pPr>
    </w:p>
    <w:p w:rsidR="001100A5" w:rsidRPr="001100A5" w:rsidRDefault="001100A5" w:rsidP="00FD2993">
      <w:pPr>
        <w:pStyle w:val="Default"/>
        <w:spacing w:line="262" w:lineRule="auto"/>
        <w:ind w:firstLine="709"/>
        <w:jc w:val="center"/>
      </w:pPr>
      <w:r w:rsidRPr="001100A5">
        <w:rPr>
          <w:b/>
          <w:bCs/>
        </w:rPr>
        <w:t>2. Права и обязанности сторон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2.1. Обязанности Сетевой организации: 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2.1.1. Оказать Услуги с надлежащим качеством, в полном объеме и в срок, указанный в п. 1.2. Договора. 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2.1.2. Осуществить осмотр электроустановок Заявителя и проверку выполнения технических условий (при необходимости). </w:t>
      </w:r>
    </w:p>
    <w:p w:rsidR="003175A1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2.1.3. После исполнения Сторонами обязательств по настоящему Договору подготовить и направить в адрес Заявителя Акт оказанных услуг. 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2.2. Права Сетевой организации: 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2.2.1. Требовать от Заявителя своевременной и полной оплаты за оказанную услугу. </w:t>
      </w:r>
    </w:p>
    <w:p w:rsidR="003175A1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2.3. Обязанности Заявителя: 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2.3.1. Оплатить оказанные услуги на основании цены, определяемой на основании п. 3.1 настоящего Договора, и в сроки, указанные в п. 3.2 настоящего Договора. 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>2.3.2. Подписать Договор и восстановленные (переоформленные) документы о технологическом присоединении и вернуть в адрес Сетевой организации в течение 3 дней со дня получения Договора и указанных документов по одному подписанному экземпляру каждо</w:t>
      </w:r>
      <w:r w:rsidR="003175A1">
        <w:t>го, либо представить Сетевой организации мотивированный отказ от их подписания.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2.3.3. Подписать и вернуть в адрес Сетевой организации в течение 3 рабочих дней с даты получения один экземпляр Акта оказанных услуг. 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2.4. Права Заявителя: 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2.4.1. Требовать выполнения Сетевой организацией своих обязательств по настоящему Договору при условии выполнения обязательств Заявителем. </w:t>
      </w:r>
    </w:p>
    <w:p w:rsid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2.4.2. Расторгнуть настоящий Договор в одностороннем порядке при условии возмещения Сетевой организации фактических затрат, понесенных ею в процессе исполнения своих обязательств по настоящему Договору. </w:t>
      </w:r>
    </w:p>
    <w:p w:rsidR="00833B6F" w:rsidRDefault="00833B6F" w:rsidP="00FD2993">
      <w:pPr>
        <w:pStyle w:val="Default"/>
        <w:spacing w:line="262" w:lineRule="auto"/>
        <w:ind w:firstLine="709"/>
        <w:jc w:val="both"/>
      </w:pPr>
    </w:p>
    <w:p w:rsidR="00FD2993" w:rsidRPr="001100A5" w:rsidRDefault="00FD2993" w:rsidP="00FD2993">
      <w:pPr>
        <w:pStyle w:val="Default"/>
        <w:spacing w:line="262" w:lineRule="auto"/>
        <w:ind w:firstLine="709"/>
        <w:jc w:val="both"/>
      </w:pPr>
    </w:p>
    <w:p w:rsidR="001100A5" w:rsidRPr="001100A5" w:rsidRDefault="001100A5" w:rsidP="00FD2993">
      <w:pPr>
        <w:pStyle w:val="Default"/>
        <w:spacing w:line="262" w:lineRule="auto"/>
        <w:ind w:firstLine="709"/>
        <w:jc w:val="center"/>
      </w:pPr>
      <w:r w:rsidRPr="001100A5">
        <w:rPr>
          <w:b/>
          <w:bCs/>
        </w:rPr>
        <w:lastRenderedPageBreak/>
        <w:t>3. Цена договора и порядок расчетов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3.1. Стоимость услуг по настоящему Договору определяется размером затрат Сетевой организации на изготовление указанных документов согласно калькуляции </w:t>
      </w:r>
      <w:r w:rsidR="008E4B8D">
        <w:t xml:space="preserve">и </w:t>
      </w:r>
      <w:r w:rsidRPr="001100A5">
        <w:t xml:space="preserve">составляет </w:t>
      </w:r>
      <w:r w:rsidR="00AC0599">
        <w:t>---------</w:t>
      </w:r>
      <w:r w:rsidR="00217120" w:rsidRPr="00217120">
        <w:t xml:space="preserve"> рублей </w:t>
      </w:r>
      <w:r w:rsidR="00AC0599">
        <w:t>------</w:t>
      </w:r>
      <w:r w:rsidR="00217120" w:rsidRPr="00217120">
        <w:t xml:space="preserve"> копе</w:t>
      </w:r>
      <w:r w:rsidR="007F7C8F">
        <w:t>й</w:t>
      </w:r>
      <w:r w:rsidR="00217120">
        <w:t>к</w:t>
      </w:r>
      <w:r w:rsidR="007F7C8F">
        <w:t>и</w:t>
      </w:r>
      <w:r w:rsidR="00217120">
        <w:t xml:space="preserve">, в том числе НДС </w:t>
      </w:r>
      <w:r w:rsidR="00BF5F90">
        <w:t>22</w:t>
      </w:r>
      <w:bookmarkStart w:id="2" w:name="_GoBack"/>
      <w:bookmarkEnd w:id="2"/>
      <w:r w:rsidR="00217120">
        <w:t xml:space="preserve">% – </w:t>
      </w:r>
      <w:r w:rsidR="00AC0599">
        <w:t>--------------</w:t>
      </w:r>
      <w:r w:rsidR="00217120" w:rsidRPr="00217120">
        <w:t xml:space="preserve"> рубл</w:t>
      </w:r>
      <w:r w:rsidR="007F7C8F">
        <w:t>ь</w:t>
      </w:r>
      <w:r w:rsidR="00217120" w:rsidRPr="00217120">
        <w:t xml:space="preserve"> </w:t>
      </w:r>
      <w:r w:rsidR="00AC0599">
        <w:t>-------</w:t>
      </w:r>
      <w:r w:rsidR="00217120" w:rsidRPr="00217120">
        <w:t xml:space="preserve"> копеек</w:t>
      </w:r>
      <w:r w:rsidRPr="00833B6F">
        <w:rPr>
          <w:vertAlign w:val="superscript"/>
        </w:rPr>
        <w:t>2</w:t>
      </w:r>
      <w:r w:rsidRPr="001100A5">
        <w:t xml:space="preserve">. 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3.2. Заявитель вносит сумму, указанную в п. 3.1 настоящего Договора, в течение 3 дней с даты заключения настоящего Договора. </w:t>
      </w:r>
    </w:p>
    <w:p w:rsid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По соглашению сторон расчеты по настоящему Договору могут осуществляться любыми иными не запрещенными действующим законодательством способами. </w:t>
      </w:r>
    </w:p>
    <w:p w:rsidR="008112A8" w:rsidRPr="001100A5" w:rsidRDefault="008112A8" w:rsidP="00FD2993">
      <w:pPr>
        <w:pStyle w:val="Default"/>
        <w:spacing w:line="262" w:lineRule="auto"/>
        <w:ind w:firstLine="709"/>
        <w:jc w:val="both"/>
      </w:pPr>
    </w:p>
    <w:p w:rsidR="001100A5" w:rsidRPr="001100A5" w:rsidRDefault="001100A5" w:rsidP="00FD2993">
      <w:pPr>
        <w:pStyle w:val="Default"/>
        <w:spacing w:line="262" w:lineRule="auto"/>
        <w:ind w:firstLine="709"/>
        <w:jc w:val="center"/>
      </w:pPr>
      <w:r w:rsidRPr="001100A5">
        <w:rPr>
          <w:b/>
          <w:bCs/>
        </w:rPr>
        <w:t>4. Ответственность сторон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4.1. В случае неисполнения или ненадлежащего исполнения своих обязательств по Договору Стороны несут ответственность в соответствии с Договором и действующим законодательством Российской Федерации. 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4.2. Стороны освобождаются от ответственности за полное или частичное невыполнение обязательств по настоящему Договору, если это невыполнение было вызвано обстоятельствами непреодолимой силы (форс-мажор), то есть чрезвычайными и непредотвратимыми для данных условий обстоятельствами, возникшими после вступления в силу настоящего Договора. В этих случаях сроки выполнения Сторонами обязательства по настоящему Договору отодвигаются соразмерно времени, в течение которого действуют обстоятельства непреодолимой силы. </w:t>
      </w:r>
    </w:p>
    <w:p w:rsidR="008112A8" w:rsidRDefault="001100A5" w:rsidP="00FD2993">
      <w:pPr>
        <w:pStyle w:val="Default"/>
        <w:spacing w:line="262" w:lineRule="auto"/>
        <w:ind w:firstLine="709"/>
        <w:jc w:val="both"/>
      </w:pPr>
      <w:r w:rsidRPr="001100A5">
        <w:t>4.3. Сторона, для которой наступила невозможность выполнения обязательств в результате действия обстоятельств непреодолимой силы, обязана в письменной форме известить другую Сторону в срок не позднее 5 (пяти) дней со дня наступления непредвиденных обстоятельств с последующим представлением документов, подтверждающих их наступление.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 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center"/>
      </w:pPr>
      <w:r w:rsidRPr="001100A5">
        <w:rPr>
          <w:b/>
          <w:bCs/>
        </w:rPr>
        <w:t>5. Срок действия договора</w:t>
      </w:r>
    </w:p>
    <w:p w:rsidR="008112A8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5.1. Настоящий Договор вступает в силу с </w:t>
      </w:r>
      <w:r w:rsidR="008112A8">
        <w:t>даты его</w:t>
      </w:r>
      <w:r w:rsidRPr="001100A5">
        <w:t xml:space="preserve"> подписания и действует до полного исполнения Сторонами своих обязательств.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 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center"/>
      </w:pPr>
      <w:r w:rsidRPr="001100A5">
        <w:rPr>
          <w:b/>
          <w:bCs/>
        </w:rPr>
        <w:t>6. Порядок разрешения споров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6.1. Все споры и разногласия, возникающие из настоящего Договора, подлежат разрешению в претензионном порядке. </w:t>
      </w:r>
    </w:p>
    <w:p w:rsid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6.2. При невозможности урегулировать в процессе переговоров спорных вопросов все споры подлежат разрешению в судебном порядке по месту нахождения энергопринимающих устройств Заявителя, в отношении которых требуется оформление документов согласно п.1.1. Договора. </w:t>
      </w:r>
    </w:p>
    <w:p w:rsidR="00D22865" w:rsidRPr="001100A5" w:rsidRDefault="00D22865" w:rsidP="00FD2993">
      <w:pPr>
        <w:pStyle w:val="Default"/>
        <w:spacing w:line="262" w:lineRule="auto"/>
        <w:ind w:firstLine="709"/>
        <w:jc w:val="both"/>
      </w:pPr>
    </w:p>
    <w:p w:rsidR="00D22865" w:rsidRDefault="001100A5" w:rsidP="00FD2993">
      <w:pPr>
        <w:pStyle w:val="Default"/>
        <w:spacing w:line="262" w:lineRule="auto"/>
        <w:ind w:firstLine="709"/>
        <w:jc w:val="center"/>
        <w:rPr>
          <w:b/>
          <w:bCs/>
        </w:rPr>
      </w:pPr>
      <w:r w:rsidRPr="001100A5">
        <w:rPr>
          <w:b/>
          <w:bCs/>
        </w:rPr>
        <w:t>7. Заключительные положения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7.1.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>7.2. Любые изменения и дополнения к настоящему договору действительны при условии, если они совершены в письменной форме и подписан</w:t>
      </w:r>
      <w:r w:rsidR="00FD2791">
        <w:t xml:space="preserve">ы надлежащее уполномоченными на </w:t>
      </w:r>
      <w:r w:rsidRPr="001100A5">
        <w:t xml:space="preserve">то представителями Сторон. </w:t>
      </w:r>
    </w:p>
    <w:p w:rsidR="001100A5" w:rsidRP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7.3.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нарочно по юридическим (почтовым) адресам Сторон с отметкой о вручении. </w:t>
      </w:r>
    </w:p>
    <w:p w:rsidR="001100A5" w:rsidRDefault="001100A5" w:rsidP="00FD2993">
      <w:pPr>
        <w:pStyle w:val="Default"/>
        <w:spacing w:line="262" w:lineRule="auto"/>
        <w:ind w:firstLine="709"/>
        <w:jc w:val="both"/>
      </w:pPr>
      <w:r w:rsidRPr="001100A5">
        <w:t xml:space="preserve">7.4. Настоящий Договор составлен в двух экземплярах, имеющих равную юридическую силу, по одному экземпляру для каждой из Сторон. </w:t>
      </w:r>
    </w:p>
    <w:p w:rsidR="00AC0599" w:rsidRDefault="00AC0599" w:rsidP="00FD2993">
      <w:pPr>
        <w:pStyle w:val="Default"/>
        <w:spacing w:line="262" w:lineRule="auto"/>
        <w:ind w:firstLine="709"/>
        <w:jc w:val="both"/>
      </w:pPr>
    </w:p>
    <w:p w:rsidR="00FD2993" w:rsidRDefault="00FD2993" w:rsidP="00FD2993">
      <w:pPr>
        <w:pStyle w:val="Default"/>
        <w:spacing w:line="262" w:lineRule="auto"/>
        <w:ind w:firstLine="709"/>
        <w:jc w:val="both"/>
      </w:pPr>
    </w:p>
    <w:p w:rsidR="008112A8" w:rsidRDefault="008112A8" w:rsidP="00FD2993">
      <w:pPr>
        <w:pStyle w:val="Default"/>
        <w:spacing w:line="262" w:lineRule="auto"/>
        <w:ind w:firstLine="709"/>
        <w:jc w:val="both"/>
        <w:rPr>
          <w:b/>
          <w:bCs/>
        </w:rPr>
      </w:pPr>
    </w:p>
    <w:p w:rsidR="008112A8" w:rsidRDefault="008112A8" w:rsidP="00FD2993">
      <w:pPr>
        <w:pStyle w:val="Default"/>
        <w:spacing w:line="262" w:lineRule="auto"/>
        <w:ind w:firstLine="709"/>
        <w:jc w:val="center"/>
        <w:rPr>
          <w:b/>
          <w:bCs/>
        </w:rPr>
      </w:pPr>
      <w:r w:rsidRPr="001100A5">
        <w:rPr>
          <w:b/>
          <w:bCs/>
        </w:rPr>
        <w:lastRenderedPageBreak/>
        <w:t>8. Адреса и реквизиты сторон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bookmarkStart w:id="3" w:name="_Hlk106870582"/>
      <w:r>
        <w:rPr>
          <w:rFonts w:ascii="Times New Roman" w:hAnsi="Times New Roman"/>
          <w:color w:val="22272F"/>
          <w:sz w:val="24"/>
          <w:szCs w:val="24"/>
        </w:rPr>
        <w:t>С</w:t>
      </w:r>
      <w:r w:rsidRPr="004E02F9">
        <w:rPr>
          <w:rFonts w:ascii="Times New Roman" w:hAnsi="Times New Roman"/>
          <w:color w:val="22272F"/>
          <w:sz w:val="24"/>
          <w:szCs w:val="24"/>
        </w:rPr>
        <w:t xml:space="preserve">етевая организация                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>Заявитель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_________________________________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 xml:space="preserve"> </w:t>
      </w:r>
      <w:r>
        <w:rPr>
          <w:rFonts w:ascii="Times New Roman" w:hAnsi="Times New Roman"/>
          <w:color w:val="22272F"/>
          <w:sz w:val="24"/>
          <w:szCs w:val="24"/>
        </w:rPr>
        <w:t xml:space="preserve">  </w:t>
      </w:r>
      <w:r w:rsidRPr="004E02F9">
        <w:rPr>
          <w:rFonts w:ascii="Times New Roman" w:hAnsi="Times New Roman"/>
          <w:color w:val="22272F"/>
          <w:sz w:val="24"/>
          <w:szCs w:val="24"/>
        </w:rPr>
        <w:t xml:space="preserve"> ___________________________________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(наименование сетевой организации)    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 xml:space="preserve"> 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4E02F9">
        <w:rPr>
          <w:rFonts w:ascii="Times New Roman" w:hAnsi="Times New Roman"/>
          <w:color w:val="22272F"/>
          <w:sz w:val="24"/>
          <w:szCs w:val="24"/>
        </w:rPr>
        <w:t xml:space="preserve">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 xml:space="preserve"> (для юридических лиц -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_________________________________       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 xml:space="preserve"> 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>полное наименование)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(место нахождения)         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>___________________________________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ИНН/КПП __________________________      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 xml:space="preserve"> </w:t>
      </w:r>
      <w:r>
        <w:rPr>
          <w:rFonts w:ascii="Times New Roman" w:hAnsi="Times New Roman"/>
          <w:color w:val="22272F"/>
          <w:sz w:val="24"/>
          <w:szCs w:val="24"/>
        </w:rPr>
        <w:t xml:space="preserve">   </w:t>
      </w:r>
      <w:r w:rsidRPr="004E02F9">
        <w:rPr>
          <w:rFonts w:ascii="Times New Roman" w:hAnsi="Times New Roman"/>
          <w:color w:val="22272F"/>
          <w:sz w:val="24"/>
          <w:szCs w:val="24"/>
        </w:rPr>
        <w:t>(номер записи в Едином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_________________________________  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>государственном реестре юридических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р/с _____________________________               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 xml:space="preserve">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 xml:space="preserve"> лиц)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к/с _____________________________  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>ИНН _______________________________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__________________________________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 xml:space="preserve"> ___________________________________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(должность, фамилия, имя, отчество 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>(должность, фамилия, имя, отчество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лица,                              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                                               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>лица,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_________________________________  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>___________________________________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действующего от имени сетевой   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>действующего от имени юридического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организации)                           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                                     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>лица)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 xml:space="preserve"> ___________________________________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     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>___________________________________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4E02F9">
        <w:rPr>
          <w:rFonts w:ascii="Times New Roman" w:hAnsi="Times New Roman"/>
          <w:color w:val="22272F"/>
          <w:sz w:val="24"/>
          <w:szCs w:val="24"/>
        </w:rPr>
        <w:t>(место нахождения)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___________________________________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center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                        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 xml:space="preserve">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>(для индивидуальных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>предпринимателей -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 фамилия, имя, отчество)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 ___________________________________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 (номер записи в Едином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 государственном реестре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  индивидуальных предпринимателей и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дата ее внесения в реестр)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 ___________________________________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(серия, номер и дата выдачи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   паспорта или иного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 ___________________________________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 документа, удостоверяющего личность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 в соответствии с законодательством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  Российской Федерации)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 ИНН _______________________________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 ___________________________________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 ___________________________________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jc w:val="right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                                             (место жительства)</w:t>
      </w:r>
    </w:p>
    <w:p w:rsidR="00AC0599" w:rsidRPr="004E02F9" w:rsidRDefault="00AC0599" w:rsidP="00FD2993">
      <w:pPr>
        <w:shd w:val="clear" w:color="auto" w:fill="FFFFFF"/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 xml:space="preserve"> ____________                                                                </w:t>
      </w:r>
      <w:r>
        <w:rPr>
          <w:rFonts w:ascii="Times New Roman" w:hAnsi="Times New Roman"/>
          <w:color w:val="22272F"/>
          <w:sz w:val="24"/>
          <w:szCs w:val="24"/>
        </w:rPr>
        <w:t xml:space="preserve">             </w:t>
      </w:r>
      <w:r w:rsidRPr="004E02F9">
        <w:rPr>
          <w:rFonts w:ascii="Times New Roman" w:hAnsi="Times New Roman"/>
          <w:color w:val="22272F"/>
          <w:sz w:val="24"/>
          <w:szCs w:val="24"/>
        </w:rPr>
        <w:t>_________</w:t>
      </w:r>
    </w:p>
    <w:p w:rsidR="00AC0599" w:rsidRPr="004E02F9" w:rsidRDefault="00AC0599" w:rsidP="00FD2993">
      <w:pPr>
        <w:shd w:val="clear" w:color="auto" w:fill="FFFFFF"/>
        <w:tabs>
          <w:tab w:val="left" w:pos="300"/>
          <w:tab w:val="left" w:pos="916"/>
          <w:tab w:val="left" w:pos="6165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 w:rsidRPr="004E02F9">
        <w:rPr>
          <w:rFonts w:ascii="Times New Roman" w:hAnsi="Times New Roman"/>
          <w:color w:val="22272F"/>
          <w:sz w:val="24"/>
          <w:szCs w:val="24"/>
        </w:rPr>
        <w:t>(подпись)</w:t>
      </w:r>
      <w:r>
        <w:rPr>
          <w:rFonts w:ascii="Times New Roman" w:hAnsi="Times New Roman"/>
          <w:color w:val="22272F"/>
          <w:sz w:val="24"/>
          <w:szCs w:val="24"/>
        </w:rPr>
        <w:tab/>
      </w:r>
      <w:r w:rsidRPr="004E02F9">
        <w:rPr>
          <w:rFonts w:ascii="Times New Roman" w:hAnsi="Times New Roman"/>
          <w:color w:val="22272F"/>
          <w:sz w:val="24"/>
          <w:szCs w:val="24"/>
        </w:rPr>
        <w:t>(подпись)</w:t>
      </w:r>
    </w:p>
    <w:p w:rsidR="00AC0599" w:rsidRPr="004E02F9" w:rsidRDefault="00AC0599" w:rsidP="00FD29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10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ab/>
      </w:r>
      <w:r>
        <w:rPr>
          <w:rFonts w:ascii="Times New Roman" w:hAnsi="Times New Roman"/>
          <w:color w:val="22272F"/>
          <w:sz w:val="24"/>
          <w:szCs w:val="24"/>
        </w:rPr>
        <w:tab/>
      </w:r>
      <w:r>
        <w:rPr>
          <w:rFonts w:ascii="Times New Roman" w:hAnsi="Times New Roman"/>
          <w:color w:val="22272F"/>
          <w:sz w:val="24"/>
          <w:szCs w:val="24"/>
        </w:rPr>
        <w:tab/>
      </w:r>
      <w:r>
        <w:rPr>
          <w:rFonts w:ascii="Times New Roman" w:hAnsi="Times New Roman"/>
          <w:color w:val="22272F"/>
          <w:sz w:val="24"/>
          <w:szCs w:val="24"/>
        </w:rPr>
        <w:tab/>
      </w:r>
    </w:p>
    <w:p w:rsidR="00AC0599" w:rsidRPr="004E02F9" w:rsidRDefault="00AC0599" w:rsidP="00FD2993">
      <w:pPr>
        <w:shd w:val="clear" w:color="auto" w:fill="FFFFFF"/>
        <w:tabs>
          <w:tab w:val="right" w:pos="10205"/>
        </w:tabs>
        <w:spacing w:after="0" w:line="262" w:lineRule="auto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>М.П.</w:t>
      </w:r>
      <w:r w:rsidRPr="004E02F9">
        <w:rPr>
          <w:rFonts w:ascii="Times New Roman" w:hAnsi="Times New Roman"/>
          <w:color w:val="22272F"/>
          <w:sz w:val="24"/>
          <w:szCs w:val="24"/>
        </w:rPr>
        <w:t xml:space="preserve">  </w:t>
      </w:r>
      <w:r>
        <w:rPr>
          <w:rFonts w:ascii="Times New Roman" w:hAnsi="Times New Roman"/>
          <w:color w:val="22272F"/>
          <w:sz w:val="24"/>
          <w:szCs w:val="24"/>
        </w:rPr>
        <w:tab/>
      </w:r>
      <w:r w:rsidRPr="004E02F9">
        <w:rPr>
          <w:rFonts w:ascii="Times New Roman" w:hAnsi="Times New Roman"/>
          <w:color w:val="22272F"/>
          <w:sz w:val="24"/>
          <w:szCs w:val="24"/>
        </w:rPr>
        <w:t>М.П.</w:t>
      </w:r>
    </w:p>
    <w:bookmarkEnd w:id="3"/>
    <w:p w:rsidR="00AC0599" w:rsidRDefault="00AC0599" w:rsidP="00FD2993">
      <w:pPr>
        <w:pStyle w:val="Default"/>
        <w:spacing w:line="262" w:lineRule="auto"/>
        <w:ind w:firstLine="709"/>
        <w:jc w:val="center"/>
        <w:rPr>
          <w:b/>
          <w:bCs/>
        </w:rPr>
      </w:pPr>
    </w:p>
    <w:p w:rsidR="008112A8" w:rsidRDefault="008112A8" w:rsidP="00FD2993">
      <w:pPr>
        <w:pStyle w:val="Default"/>
        <w:spacing w:line="262" w:lineRule="auto"/>
        <w:ind w:firstLine="709"/>
        <w:jc w:val="center"/>
        <w:rPr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2"/>
        <w:gridCol w:w="4267"/>
      </w:tblGrid>
      <w:tr w:rsidR="00FD2993" w:rsidRPr="00764190" w:rsidTr="00FD2993">
        <w:tc>
          <w:tcPr>
            <w:tcW w:w="1392" w:type="dxa"/>
          </w:tcPr>
          <w:p w:rsidR="00FD2993" w:rsidRPr="00A434DC" w:rsidRDefault="00FD2993" w:rsidP="00FD2993">
            <w:pPr>
              <w:autoSpaceDE w:val="0"/>
              <w:autoSpaceDN w:val="0"/>
              <w:adjustRightInd w:val="0"/>
              <w:spacing w:line="262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7" w:type="dxa"/>
          </w:tcPr>
          <w:p w:rsidR="00FD2993" w:rsidRPr="00764190" w:rsidRDefault="00FD2993" w:rsidP="00FD2993">
            <w:pPr>
              <w:autoSpaceDE w:val="0"/>
              <w:autoSpaceDN w:val="0"/>
              <w:adjustRightInd w:val="0"/>
              <w:spacing w:line="262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993" w:rsidRPr="00764190" w:rsidTr="00FD2993">
        <w:tc>
          <w:tcPr>
            <w:tcW w:w="1392" w:type="dxa"/>
          </w:tcPr>
          <w:p w:rsidR="00FD2993" w:rsidRPr="00A434DC" w:rsidRDefault="00FD2993" w:rsidP="00497392">
            <w:pPr>
              <w:autoSpaceDE w:val="0"/>
              <w:autoSpaceDN w:val="0"/>
              <w:adjustRightInd w:val="0"/>
              <w:spacing w:line="264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7" w:type="dxa"/>
          </w:tcPr>
          <w:p w:rsidR="00FD2993" w:rsidRPr="00764190" w:rsidRDefault="00FD2993" w:rsidP="00AC6547">
            <w:pPr>
              <w:autoSpaceDE w:val="0"/>
              <w:autoSpaceDN w:val="0"/>
              <w:adjustRightInd w:val="0"/>
              <w:spacing w:line="264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12A8" w:rsidRDefault="008112A8" w:rsidP="00497392">
      <w:pPr>
        <w:pStyle w:val="Default"/>
        <w:spacing w:line="264" w:lineRule="auto"/>
        <w:ind w:firstLine="709"/>
        <w:jc w:val="both"/>
      </w:pPr>
    </w:p>
    <w:p w:rsidR="00B10232" w:rsidRDefault="00B10232" w:rsidP="00497392">
      <w:pPr>
        <w:pStyle w:val="Default"/>
        <w:spacing w:line="264" w:lineRule="auto"/>
        <w:contextualSpacing/>
        <w:jc w:val="both"/>
        <w:rPr>
          <w:sz w:val="16"/>
          <w:szCs w:val="16"/>
        </w:rPr>
      </w:pPr>
      <w:r>
        <w:lastRenderedPageBreak/>
        <w:t xml:space="preserve"> * </w:t>
      </w:r>
      <w:r>
        <w:rPr>
          <w:sz w:val="16"/>
          <w:szCs w:val="16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утверждённых постановлением Правительства Российской Федерации от 27 декабря 2004 г. № 861</w:t>
      </w:r>
    </w:p>
    <w:p w:rsidR="00B10232" w:rsidRDefault="00B10232" w:rsidP="00497392">
      <w:pPr>
        <w:pStyle w:val="Default"/>
        <w:spacing w:line="264" w:lineRule="auto"/>
        <w:contextualSpacing/>
        <w:rPr>
          <w:sz w:val="16"/>
          <w:szCs w:val="16"/>
        </w:rPr>
      </w:pPr>
    </w:p>
    <w:p w:rsidR="00B10232" w:rsidRPr="00B10232" w:rsidRDefault="00B10232" w:rsidP="00497392">
      <w:pPr>
        <w:pStyle w:val="Default"/>
        <w:spacing w:line="264" w:lineRule="auto"/>
        <w:contextualSpacing/>
        <w:jc w:val="both"/>
        <w:rPr>
          <w:sz w:val="16"/>
          <w:szCs w:val="16"/>
        </w:rPr>
      </w:pPr>
      <w:r w:rsidRPr="00B10232">
        <w:rPr>
          <w:sz w:val="16"/>
          <w:szCs w:val="16"/>
          <w:vertAlign w:val="superscript"/>
        </w:rPr>
        <w:t>1</w:t>
      </w:r>
      <w:r w:rsidRPr="00B10232">
        <w:rPr>
          <w:sz w:val="16"/>
          <w:szCs w:val="16"/>
        </w:rPr>
        <w:t xml:space="preserve"> - в период действия договора об осуществлении технологического присоединения к электрическим сетям сетевая организация выдает дубликаты ранее выданных технических условий, а в случае смены собственника (законного владельца) ранее присоединенных энергопринимающих устройств – технические условия, оформленные на нового собственника (законного владельца) ранее присоединенных энергопринимающих устройств – не позднее 7 дней со дня получения заявления о переоформлении документов (</w:t>
      </w:r>
      <w:r w:rsidRPr="00B10232">
        <w:rPr>
          <w:i/>
          <w:iCs/>
          <w:sz w:val="16"/>
          <w:szCs w:val="16"/>
        </w:rPr>
        <w:t>пункт 67 Правил технологического присоединения</w:t>
      </w:r>
      <w:r w:rsidRPr="00B10232">
        <w:rPr>
          <w:sz w:val="16"/>
          <w:szCs w:val="16"/>
        </w:rPr>
        <w:t xml:space="preserve">). </w:t>
      </w:r>
    </w:p>
    <w:p w:rsidR="00B10232" w:rsidRPr="00B10232" w:rsidRDefault="00B10232" w:rsidP="00497392">
      <w:pPr>
        <w:pStyle w:val="Default"/>
        <w:spacing w:line="264" w:lineRule="auto"/>
        <w:contextualSpacing/>
        <w:jc w:val="both"/>
        <w:rPr>
          <w:sz w:val="16"/>
          <w:szCs w:val="16"/>
        </w:rPr>
      </w:pPr>
      <w:r w:rsidRPr="00B10232">
        <w:rPr>
          <w:sz w:val="16"/>
          <w:szCs w:val="16"/>
        </w:rPr>
        <w:t>-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обстоятельств, вследствие которых возникает необходимость внесения иных изменений, а также в связи с необходимостью указания в них информации о максимальной мощности, если заявителем представлены в сетевую организацию документы, указанные в подпунктах "в" и "г" или "е" пункта 62 Правил технологического присоединения, или такие документы имеются в наличии у сетевой организации (с учётом пункта 66 Правил), сетевая организация не позднее 7 рабочих дней со дня получения заявления о переоформлении документов выдает лицу, обратившемуся с заявлением о переоформлении документов, переоформленные документы о технологическом присоединении, указанные в заявлении о переоформлении документов, с учетом особенностей, установленных пунктом 61 Правил (</w:t>
      </w:r>
      <w:r w:rsidRPr="00B10232">
        <w:rPr>
          <w:i/>
          <w:iCs/>
          <w:sz w:val="16"/>
          <w:szCs w:val="16"/>
        </w:rPr>
        <w:t>пункт 69 Правил технологического присоединения</w:t>
      </w:r>
      <w:r w:rsidRPr="00B10232">
        <w:rPr>
          <w:sz w:val="16"/>
          <w:szCs w:val="16"/>
        </w:rPr>
        <w:t xml:space="preserve">). </w:t>
      </w:r>
    </w:p>
    <w:p w:rsidR="00B10232" w:rsidRPr="00B10232" w:rsidRDefault="00B10232" w:rsidP="00497392">
      <w:pPr>
        <w:pStyle w:val="Default"/>
        <w:spacing w:line="264" w:lineRule="auto"/>
        <w:contextualSpacing/>
        <w:jc w:val="both"/>
        <w:rPr>
          <w:sz w:val="16"/>
          <w:szCs w:val="16"/>
        </w:rPr>
      </w:pPr>
      <w:r w:rsidRPr="00B10232">
        <w:rPr>
          <w:sz w:val="16"/>
          <w:szCs w:val="16"/>
        </w:rPr>
        <w:t>- в случае если копия технических условий (в том числе оформленных на предыдущего собственника или иного законного владельца энергопринимающих устройств) приложена к заявлению о переоформлении документов или имеется у сетевой организации либо субъекта оперативно-диспетчерского управления, восстановление акта об осуществлении технологического присоединения (за исключением технических условий), осуществляется сетевой организацией в срок не превышающий 15 дней (в случае если технические условия подлежат согласованию с субъектом оперативно-диспетчерского управления – не превышающий 30 дней) (</w:t>
      </w:r>
      <w:r w:rsidRPr="00B10232">
        <w:rPr>
          <w:i/>
          <w:iCs/>
          <w:sz w:val="16"/>
          <w:szCs w:val="16"/>
        </w:rPr>
        <w:t>пункт 70 Правил технологического присоединения</w:t>
      </w:r>
      <w:r w:rsidRPr="00B10232">
        <w:rPr>
          <w:sz w:val="16"/>
          <w:szCs w:val="16"/>
        </w:rPr>
        <w:t xml:space="preserve">). </w:t>
      </w:r>
    </w:p>
    <w:p w:rsidR="00B10232" w:rsidRPr="00B10232" w:rsidRDefault="00B10232" w:rsidP="00497392">
      <w:pPr>
        <w:pStyle w:val="Default"/>
        <w:spacing w:line="264" w:lineRule="auto"/>
        <w:contextualSpacing/>
        <w:jc w:val="both"/>
        <w:rPr>
          <w:sz w:val="16"/>
          <w:szCs w:val="16"/>
        </w:rPr>
      </w:pPr>
      <w:r w:rsidRPr="00B10232">
        <w:rPr>
          <w:sz w:val="16"/>
          <w:szCs w:val="16"/>
        </w:rPr>
        <w:t>- при получении заявления о переоформлении документов в связи с необходимостью восстановления утраченных технических условий, если к заявлению о переоформлении документов приложены документы, указанные в подпунктах "г" или "е" пункта 62 Правил технологического присоединения 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(в случае если технические условия подлежат согласованию с субъектом оперативно-диспетчерского управления, указанный срок не может превышать 25 дней) (</w:t>
      </w:r>
      <w:r w:rsidRPr="00B10232">
        <w:rPr>
          <w:i/>
          <w:iCs/>
          <w:sz w:val="16"/>
          <w:szCs w:val="16"/>
        </w:rPr>
        <w:t>пункт 71 Правил технологического присоединения</w:t>
      </w:r>
      <w:r w:rsidRPr="00B10232">
        <w:rPr>
          <w:sz w:val="16"/>
          <w:szCs w:val="16"/>
        </w:rPr>
        <w:t xml:space="preserve">). </w:t>
      </w:r>
    </w:p>
    <w:p w:rsidR="00B10232" w:rsidRPr="00B10232" w:rsidRDefault="00B10232" w:rsidP="00497392">
      <w:pPr>
        <w:pStyle w:val="Default"/>
        <w:spacing w:line="264" w:lineRule="auto"/>
        <w:contextualSpacing/>
        <w:jc w:val="both"/>
        <w:rPr>
          <w:sz w:val="16"/>
          <w:szCs w:val="16"/>
        </w:rPr>
      </w:pPr>
      <w:r w:rsidRPr="00B10232">
        <w:rPr>
          <w:sz w:val="16"/>
          <w:szCs w:val="16"/>
        </w:rPr>
        <w:t>- при отсутствии у заявителя и сетевой организации документов, предусмотренных подпунктами "в", "г" и "е" пункта 62 Правил технологического присоединения – 15 дней со дня получения заявления о переоформлении документов, а в случае необходимости согласования технических условий с субъектом оперативно-диспетчерского управления – 45 дней со дня получения заявления о переоформлении документов (</w:t>
      </w:r>
      <w:r w:rsidRPr="00B10232">
        <w:rPr>
          <w:i/>
          <w:iCs/>
          <w:sz w:val="16"/>
          <w:szCs w:val="16"/>
        </w:rPr>
        <w:t>пункт 72 Правил технологического присоединения</w:t>
      </w:r>
      <w:r w:rsidRPr="00B10232">
        <w:rPr>
          <w:sz w:val="16"/>
          <w:szCs w:val="16"/>
        </w:rPr>
        <w:t xml:space="preserve">). </w:t>
      </w:r>
    </w:p>
    <w:p w:rsidR="00B76399" w:rsidRDefault="00B10232" w:rsidP="00497392">
      <w:pPr>
        <w:spacing w:line="264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10232">
        <w:rPr>
          <w:rFonts w:ascii="Times New Roman" w:hAnsi="Times New Roman" w:cs="Times New Roman"/>
          <w:sz w:val="16"/>
          <w:szCs w:val="16"/>
        </w:rPr>
        <w:t>- при получении сетевой организацией заявления о переоформлении документов от заявителя, технологическое присоединение энергопринимающих устройств которого состоялось после 1 января 2010 г., либо документы о технологическом присоединении энергопринимающих устройств которого составлены (переоформлены) после указанной даты, сетевая организация вне зависимости от наличия документов, указанных в подпунктах "в" - "е" пункта 62 Правил технологического присоединения, прилагаемых к заявлению о переоформлении документов, выдает дубликаты ранее оформленных документов о технологическом присоединении либо восстановленные (переоформленные) документы о технологическом присоединении не позднее 7 дней со дня получения заявления о переоформлении документов (</w:t>
      </w:r>
      <w:r w:rsidRPr="00B10232">
        <w:rPr>
          <w:rFonts w:ascii="Times New Roman" w:hAnsi="Times New Roman" w:cs="Times New Roman"/>
          <w:i/>
          <w:iCs/>
          <w:sz w:val="16"/>
          <w:szCs w:val="16"/>
        </w:rPr>
        <w:t>пункт 74 Правил технологического присоединения</w:t>
      </w:r>
      <w:r w:rsidRPr="00B10232">
        <w:rPr>
          <w:rFonts w:ascii="Times New Roman" w:hAnsi="Times New Roman" w:cs="Times New Roman"/>
          <w:sz w:val="16"/>
          <w:szCs w:val="16"/>
        </w:rPr>
        <w:t xml:space="preserve">). </w:t>
      </w:r>
    </w:p>
    <w:p w:rsidR="00AA1986" w:rsidRDefault="00AA1986" w:rsidP="00497392">
      <w:pPr>
        <w:spacing w:line="264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93CEE" w:rsidRDefault="00893CEE" w:rsidP="00497392">
      <w:pPr>
        <w:spacing w:line="264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A1986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- </w:t>
      </w:r>
      <w:r w:rsidR="00AA1986">
        <w:rPr>
          <w:rFonts w:ascii="Times New Roman" w:hAnsi="Times New Roman" w:cs="Times New Roman"/>
          <w:sz w:val="16"/>
          <w:szCs w:val="16"/>
        </w:rPr>
        <w:t>размер компенсации на изготовление документов о технологическом присоединении не может превышать 1000 рублей за всю процедуру вне зависимости от количества переоформляемых (восстанавливаемых документов).</w:t>
      </w:r>
    </w:p>
    <w:p w:rsidR="003A5B25" w:rsidRDefault="003A5B25" w:rsidP="00497392">
      <w:pPr>
        <w:spacing w:line="264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A5B25" w:rsidRDefault="003A5B25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A5B25" w:rsidRDefault="003A5B25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A5B25" w:rsidRDefault="003A5B25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A5B25" w:rsidRDefault="003A5B25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A5B25" w:rsidRDefault="003A5B25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A5B25" w:rsidRDefault="003A5B25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A5B25" w:rsidRDefault="003A5B25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A5B25" w:rsidRDefault="003A5B25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A5B25" w:rsidRDefault="003A5B25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A5B25" w:rsidRDefault="003A5B25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A5B25" w:rsidRDefault="003A5B25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A5B25" w:rsidRDefault="003A5B25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A5B25" w:rsidRDefault="003A5B25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A5B25" w:rsidRDefault="003A5B25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A5B25" w:rsidRDefault="003A5B25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07678" w:rsidRDefault="00707678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07678" w:rsidRDefault="00707678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07678" w:rsidRDefault="00707678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07678" w:rsidRDefault="00707678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07678" w:rsidRDefault="00707678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07678" w:rsidRDefault="00707678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07678" w:rsidRDefault="00707678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07678" w:rsidRDefault="00707678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07678" w:rsidRDefault="00707678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07678" w:rsidRDefault="00707678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07678" w:rsidRDefault="00707678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07678" w:rsidRDefault="00707678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07678" w:rsidRDefault="00707678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07678" w:rsidRDefault="00707678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A5B25" w:rsidRDefault="003A5B25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585"/>
      </w:tblGrid>
      <w:tr w:rsidR="003A5B25" w:rsidTr="00DD3CAB">
        <w:trPr>
          <w:trHeight w:val="663"/>
        </w:trPr>
        <w:tc>
          <w:tcPr>
            <w:tcW w:w="1809" w:type="dxa"/>
          </w:tcPr>
          <w:p w:rsidR="003A5B25" w:rsidRDefault="003A5B25" w:rsidP="00DD3CAB">
            <w:pPr>
              <w:pStyle w:val="Default"/>
              <w:spacing w:line="252" w:lineRule="auto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585" w:type="dxa"/>
          </w:tcPr>
          <w:p w:rsidR="003A5B25" w:rsidRDefault="003A5B25" w:rsidP="00DD3CAB">
            <w:pPr>
              <w:pStyle w:val="Default"/>
              <w:spacing w:line="252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3A5B25" w:rsidRPr="00B10232" w:rsidRDefault="003A5B25" w:rsidP="00AA198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sectPr w:rsidR="003A5B25" w:rsidRPr="00B10232" w:rsidSect="0006116D">
      <w:footerReference w:type="default" r:id="rId7"/>
      <w:pgSz w:w="11906" w:h="16838" w:code="9"/>
      <w:pgMar w:top="56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5D9E" w:rsidRPr="00497392" w:rsidRDefault="000A5D9E" w:rsidP="0049739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0A5D9E" w:rsidRPr="00497392" w:rsidRDefault="000A5D9E" w:rsidP="0049739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5"/>
      <w:gridCol w:w="5120"/>
    </w:tblGrid>
    <w:tr w:rsidR="00497392" w:rsidRPr="00531B94" w:rsidTr="00DD3CAB">
      <w:tc>
        <w:tcPr>
          <w:tcW w:w="5210" w:type="dxa"/>
        </w:tcPr>
        <w:p w:rsidR="00497392" w:rsidRPr="00531B94" w:rsidRDefault="00497392" w:rsidP="00DD3CAB">
          <w:pPr>
            <w:pStyle w:val="a6"/>
            <w:rPr>
              <w:rFonts w:ascii="Times New Roman" w:hAnsi="Times New Roman" w:cs="Times New Roman"/>
              <w:sz w:val="20"/>
              <w:szCs w:val="20"/>
            </w:rPr>
          </w:pPr>
          <w:r w:rsidRPr="00531B94">
            <w:rPr>
              <w:rFonts w:ascii="Times New Roman" w:hAnsi="Times New Roman" w:cs="Times New Roman"/>
              <w:sz w:val="20"/>
              <w:szCs w:val="20"/>
            </w:rPr>
            <w:t>Сетевая организация ___________________</w:t>
          </w:r>
        </w:p>
      </w:tc>
      <w:tc>
        <w:tcPr>
          <w:tcW w:w="5211" w:type="dxa"/>
        </w:tcPr>
        <w:p w:rsidR="00497392" w:rsidRPr="00531B94" w:rsidRDefault="00497392" w:rsidP="00DD3CAB">
          <w:pPr>
            <w:pStyle w:val="a6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531B94">
            <w:rPr>
              <w:rFonts w:ascii="Times New Roman" w:hAnsi="Times New Roman" w:cs="Times New Roman"/>
              <w:sz w:val="20"/>
              <w:szCs w:val="20"/>
            </w:rPr>
            <w:t>Заявитель___________________</w:t>
          </w:r>
        </w:p>
      </w:tc>
    </w:tr>
  </w:tbl>
  <w:p w:rsidR="00497392" w:rsidRDefault="004973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5D9E" w:rsidRPr="00497392" w:rsidRDefault="000A5D9E" w:rsidP="0049739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0A5D9E" w:rsidRPr="00497392" w:rsidRDefault="000A5D9E" w:rsidP="0049739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A5"/>
    <w:rsid w:val="0001012F"/>
    <w:rsid w:val="0006116D"/>
    <w:rsid w:val="0006280E"/>
    <w:rsid w:val="00070329"/>
    <w:rsid w:val="0008746A"/>
    <w:rsid w:val="000A4BBA"/>
    <w:rsid w:val="000A5D9E"/>
    <w:rsid w:val="000B49A9"/>
    <w:rsid w:val="000C4044"/>
    <w:rsid w:val="001100A5"/>
    <w:rsid w:val="00136B0C"/>
    <w:rsid w:val="0016032D"/>
    <w:rsid w:val="0016635C"/>
    <w:rsid w:val="001B551C"/>
    <w:rsid w:val="001B6DF1"/>
    <w:rsid w:val="001F3AD5"/>
    <w:rsid w:val="00202146"/>
    <w:rsid w:val="00202A27"/>
    <w:rsid w:val="00205CDD"/>
    <w:rsid w:val="00217120"/>
    <w:rsid w:val="002550B9"/>
    <w:rsid w:val="002B133C"/>
    <w:rsid w:val="002C7F8D"/>
    <w:rsid w:val="003175A1"/>
    <w:rsid w:val="0032161C"/>
    <w:rsid w:val="00335467"/>
    <w:rsid w:val="00345550"/>
    <w:rsid w:val="00345A49"/>
    <w:rsid w:val="00356515"/>
    <w:rsid w:val="003A5B25"/>
    <w:rsid w:val="003F7791"/>
    <w:rsid w:val="00477E8C"/>
    <w:rsid w:val="00497392"/>
    <w:rsid w:val="004C723A"/>
    <w:rsid w:val="004C7C72"/>
    <w:rsid w:val="004E4286"/>
    <w:rsid w:val="0053732D"/>
    <w:rsid w:val="00562B00"/>
    <w:rsid w:val="0057127A"/>
    <w:rsid w:val="005B7C95"/>
    <w:rsid w:val="005C3357"/>
    <w:rsid w:val="005E7AC7"/>
    <w:rsid w:val="006141D8"/>
    <w:rsid w:val="006216B6"/>
    <w:rsid w:val="00641F1D"/>
    <w:rsid w:val="00651687"/>
    <w:rsid w:val="00654C91"/>
    <w:rsid w:val="006B2B2E"/>
    <w:rsid w:val="00707678"/>
    <w:rsid w:val="00753989"/>
    <w:rsid w:val="00761C49"/>
    <w:rsid w:val="00777ADD"/>
    <w:rsid w:val="007B446B"/>
    <w:rsid w:val="007C7358"/>
    <w:rsid w:val="007F11E8"/>
    <w:rsid w:val="007F2EEB"/>
    <w:rsid w:val="007F7C8F"/>
    <w:rsid w:val="008112A8"/>
    <w:rsid w:val="00811E57"/>
    <w:rsid w:val="00812655"/>
    <w:rsid w:val="00813DD4"/>
    <w:rsid w:val="008252F3"/>
    <w:rsid w:val="00833B6F"/>
    <w:rsid w:val="00844C64"/>
    <w:rsid w:val="00854DB0"/>
    <w:rsid w:val="00893CEE"/>
    <w:rsid w:val="008A4E4F"/>
    <w:rsid w:val="008E4B8D"/>
    <w:rsid w:val="009407E2"/>
    <w:rsid w:val="0095276B"/>
    <w:rsid w:val="00970A0A"/>
    <w:rsid w:val="009A29FD"/>
    <w:rsid w:val="009F6A63"/>
    <w:rsid w:val="00A135D4"/>
    <w:rsid w:val="00A13823"/>
    <w:rsid w:val="00A6154F"/>
    <w:rsid w:val="00A7139E"/>
    <w:rsid w:val="00A807F4"/>
    <w:rsid w:val="00AA1986"/>
    <w:rsid w:val="00AA733F"/>
    <w:rsid w:val="00AC0599"/>
    <w:rsid w:val="00AC6547"/>
    <w:rsid w:val="00B10232"/>
    <w:rsid w:val="00B76399"/>
    <w:rsid w:val="00B83515"/>
    <w:rsid w:val="00B8750E"/>
    <w:rsid w:val="00B920D4"/>
    <w:rsid w:val="00BA36E5"/>
    <w:rsid w:val="00BD777A"/>
    <w:rsid w:val="00BF5F90"/>
    <w:rsid w:val="00C451BC"/>
    <w:rsid w:val="00C77BA6"/>
    <w:rsid w:val="00C874B7"/>
    <w:rsid w:val="00D22865"/>
    <w:rsid w:val="00DA3DB8"/>
    <w:rsid w:val="00DB37F0"/>
    <w:rsid w:val="00DE03EE"/>
    <w:rsid w:val="00DF6AFD"/>
    <w:rsid w:val="00E12825"/>
    <w:rsid w:val="00E34947"/>
    <w:rsid w:val="00E4769B"/>
    <w:rsid w:val="00E5618E"/>
    <w:rsid w:val="00E8155D"/>
    <w:rsid w:val="00EB1D8F"/>
    <w:rsid w:val="00ED0C26"/>
    <w:rsid w:val="00ED39C9"/>
    <w:rsid w:val="00F14935"/>
    <w:rsid w:val="00F459B4"/>
    <w:rsid w:val="00F9671E"/>
    <w:rsid w:val="00FA1DC3"/>
    <w:rsid w:val="00FD2791"/>
    <w:rsid w:val="00FD2993"/>
    <w:rsid w:val="00FD6A03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6B28"/>
  <w15:docId w15:val="{C5A775E7-A4BA-4734-9C29-99B3681A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100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97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7392"/>
  </w:style>
  <w:style w:type="paragraph" w:styleId="a6">
    <w:name w:val="footer"/>
    <w:basedOn w:val="a"/>
    <w:link w:val="a7"/>
    <w:uiPriority w:val="99"/>
    <w:unhideWhenUsed/>
    <w:rsid w:val="00497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7392"/>
  </w:style>
  <w:style w:type="paragraph" w:styleId="a8">
    <w:name w:val="Balloon Text"/>
    <w:basedOn w:val="a"/>
    <w:link w:val="a9"/>
    <w:uiPriority w:val="99"/>
    <w:semiHidden/>
    <w:unhideWhenUsed/>
    <w:rsid w:val="0081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1E5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F6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F6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DF6A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6A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A6D0B-43A0-48D5-B737-7300B44C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2576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215K</cp:lastModifiedBy>
  <cp:revision>4</cp:revision>
  <cp:lastPrinted>2022-03-10T06:18:00Z</cp:lastPrinted>
  <dcterms:created xsi:type="dcterms:W3CDTF">2024-07-15T08:02:00Z</dcterms:created>
  <dcterms:modified xsi:type="dcterms:W3CDTF">2026-03-25T13:46:00Z</dcterms:modified>
</cp:coreProperties>
</file>